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D3389" w14:textId="77777777" w:rsidR="0002613D" w:rsidRPr="0002613D" w:rsidRDefault="0002613D" w:rsidP="0002613D">
      <w:pPr>
        <w:spacing w:after="120"/>
        <w:jc w:val="both"/>
        <w:rPr>
          <w:b/>
          <w:bCs/>
          <w:sz w:val="24"/>
          <w:szCs w:val="24"/>
          <w:lang w:val="mk-MK" w:eastAsia="mk-MK"/>
        </w:rPr>
      </w:pPr>
      <w:r w:rsidRPr="0002613D">
        <w:rPr>
          <w:b/>
          <w:bCs/>
          <w:color w:val="00CCFF"/>
          <w:sz w:val="24"/>
          <w:szCs w:val="24"/>
          <w:lang w:val="mk-MK" w:eastAsia="mk-MK"/>
        </w:rPr>
        <w:t>Course Objectives</w:t>
      </w:r>
    </w:p>
    <w:p w14:paraId="697EFCD6" w14:textId="77777777" w:rsidR="0002613D" w:rsidRPr="0002613D" w:rsidRDefault="0002613D" w:rsidP="0002613D">
      <w:pPr>
        <w:spacing w:after="120"/>
        <w:jc w:val="both"/>
        <w:rPr>
          <w:sz w:val="24"/>
          <w:szCs w:val="24"/>
          <w:lang w:val="mk-MK" w:eastAsia="mk-MK"/>
        </w:rPr>
      </w:pPr>
      <w:r w:rsidRPr="0002613D">
        <w:rPr>
          <w:sz w:val="24"/>
          <w:szCs w:val="24"/>
          <w:lang w:val="mk-MK" w:eastAsia="mk-MK"/>
        </w:rPr>
        <w:t>The overall objective of the course is to enable participants to guide, follow, and actively participate in the preparation, development, and implementation of the capital infrastructure investment projects.</w:t>
      </w:r>
    </w:p>
    <w:p w14:paraId="47B6976D" w14:textId="77777777" w:rsidR="0002613D" w:rsidRPr="0002613D" w:rsidRDefault="0002613D" w:rsidP="0002613D">
      <w:pPr>
        <w:spacing w:after="120"/>
        <w:jc w:val="both"/>
        <w:rPr>
          <w:sz w:val="24"/>
          <w:szCs w:val="24"/>
          <w:lang w:val="mk-MK" w:eastAsia="mk-MK"/>
        </w:rPr>
      </w:pPr>
      <w:r w:rsidRPr="0002613D">
        <w:rPr>
          <w:sz w:val="24"/>
          <w:szCs w:val="24"/>
          <w:lang w:val="mk-MK" w:eastAsia="mk-MK"/>
        </w:rPr>
        <w:t>By the end of this course, participants who are decision-makers will understand the framework and obtain general knowledge and skills which will allow them to:</w:t>
      </w:r>
    </w:p>
    <w:p w14:paraId="42DC09D6" w14:textId="77777777" w:rsidR="0002613D" w:rsidRPr="0002613D" w:rsidRDefault="0002613D" w:rsidP="0002613D">
      <w:pPr>
        <w:numPr>
          <w:ilvl w:val="0"/>
          <w:numId w:val="1"/>
        </w:numPr>
        <w:spacing w:after="120"/>
        <w:jc w:val="both"/>
        <w:rPr>
          <w:rFonts w:eastAsia="Times New Roman"/>
          <w:sz w:val="24"/>
          <w:szCs w:val="24"/>
          <w:lang w:val="mk-MK" w:eastAsia="mk-MK"/>
        </w:rPr>
      </w:pPr>
      <w:r w:rsidRPr="0002613D">
        <w:rPr>
          <w:rFonts w:eastAsia="Times New Roman"/>
          <w:sz w:val="24"/>
          <w:szCs w:val="24"/>
          <w:lang w:val="mk-MK" w:eastAsia="mk-MK"/>
        </w:rPr>
        <w:t>Get familiar with their roles and responsibilities for bankable project preparation and access to funding,</w:t>
      </w:r>
    </w:p>
    <w:p w14:paraId="0E723D66" w14:textId="77777777" w:rsidR="0002613D" w:rsidRPr="0002613D" w:rsidRDefault="0002613D" w:rsidP="0002613D">
      <w:pPr>
        <w:numPr>
          <w:ilvl w:val="0"/>
          <w:numId w:val="1"/>
        </w:numPr>
        <w:spacing w:after="120"/>
        <w:jc w:val="both"/>
        <w:rPr>
          <w:rFonts w:eastAsia="Times New Roman"/>
          <w:sz w:val="24"/>
          <w:szCs w:val="24"/>
          <w:lang w:val="mk-MK" w:eastAsia="mk-MK"/>
        </w:rPr>
      </w:pPr>
      <w:r w:rsidRPr="0002613D">
        <w:rPr>
          <w:rFonts w:eastAsia="Times New Roman"/>
          <w:sz w:val="24"/>
          <w:szCs w:val="24"/>
          <w:lang w:val="mk-MK" w:eastAsia="mk-MK"/>
        </w:rPr>
        <w:t>Organize, lead, and monitor the development of all elements of future infrastructure investment projects</w:t>
      </w:r>
    </w:p>
    <w:p w14:paraId="4FAA1FAF" w14:textId="77777777" w:rsidR="0002613D" w:rsidRPr="0002613D" w:rsidRDefault="0002613D" w:rsidP="0002613D">
      <w:pPr>
        <w:numPr>
          <w:ilvl w:val="0"/>
          <w:numId w:val="1"/>
        </w:numPr>
        <w:spacing w:after="120"/>
        <w:jc w:val="both"/>
        <w:rPr>
          <w:rFonts w:eastAsia="Times New Roman"/>
          <w:sz w:val="24"/>
          <w:szCs w:val="24"/>
          <w:lang w:val="mk-MK" w:eastAsia="mk-MK"/>
        </w:rPr>
      </w:pPr>
      <w:r w:rsidRPr="0002613D">
        <w:rPr>
          <w:rFonts w:eastAsia="Times New Roman"/>
          <w:sz w:val="24"/>
          <w:szCs w:val="24"/>
          <w:lang w:val="mk-MK" w:eastAsia="mk-MK"/>
        </w:rPr>
        <w:t>Fulfil the legal requirements and ensure the necessary institutional framework for capital infrastructure project implementation.</w:t>
      </w:r>
    </w:p>
    <w:p w14:paraId="4C8E6E2A" w14:textId="77777777" w:rsidR="0002613D" w:rsidRPr="0002613D" w:rsidRDefault="0002613D" w:rsidP="0002613D">
      <w:pPr>
        <w:spacing w:after="120"/>
        <w:jc w:val="both"/>
        <w:rPr>
          <w:sz w:val="24"/>
          <w:szCs w:val="24"/>
          <w:lang w:val="mk-MK" w:eastAsia="mk-MK"/>
        </w:rPr>
      </w:pPr>
      <w:r w:rsidRPr="0002613D">
        <w:rPr>
          <w:sz w:val="24"/>
          <w:szCs w:val="24"/>
          <w:lang w:val="en-GB" w:eastAsia="mk-MK"/>
        </w:rPr>
        <w:t>The specific objectives of the course for middle management of PUCs and LGs are to provide the participants with the necessary framework, general knowledge and skills to:</w:t>
      </w:r>
    </w:p>
    <w:p w14:paraId="0F252930" w14:textId="77777777" w:rsidR="0002613D" w:rsidRPr="0002613D" w:rsidRDefault="0002613D" w:rsidP="0002613D">
      <w:pPr>
        <w:numPr>
          <w:ilvl w:val="0"/>
          <w:numId w:val="2"/>
        </w:numPr>
        <w:spacing w:after="120"/>
        <w:jc w:val="both"/>
        <w:rPr>
          <w:rFonts w:eastAsia="Times New Roman"/>
          <w:sz w:val="24"/>
          <w:szCs w:val="24"/>
          <w:lang w:val="mk-MK" w:eastAsia="mk-MK"/>
        </w:rPr>
      </w:pPr>
      <w:r w:rsidRPr="0002613D">
        <w:rPr>
          <w:rFonts w:eastAsia="Times New Roman"/>
          <w:sz w:val="24"/>
          <w:szCs w:val="24"/>
          <w:lang w:val="mk-MK" w:eastAsia="mk-MK"/>
        </w:rPr>
        <w:t>Carry out necessary preparations for infrastructure investment project implementation,</w:t>
      </w:r>
    </w:p>
    <w:p w14:paraId="1FA9C771" w14:textId="77777777" w:rsidR="0002613D" w:rsidRPr="0002613D" w:rsidRDefault="0002613D" w:rsidP="0002613D">
      <w:pPr>
        <w:numPr>
          <w:ilvl w:val="0"/>
          <w:numId w:val="2"/>
        </w:numPr>
        <w:spacing w:after="120"/>
        <w:jc w:val="both"/>
        <w:rPr>
          <w:rFonts w:eastAsia="Times New Roman"/>
          <w:sz w:val="24"/>
          <w:szCs w:val="24"/>
          <w:lang w:val="mk-MK" w:eastAsia="mk-MK"/>
        </w:rPr>
      </w:pPr>
      <w:r w:rsidRPr="0002613D">
        <w:rPr>
          <w:rFonts w:eastAsia="Times New Roman"/>
          <w:sz w:val="24"/>
          <w:szCs w:val="24"/>
          <w:lang w:val="mk-MK" w:eastAsia="mk-MK"/>
        </w:rPr>
        <w:t>Develop all elements of future infrastructure investment projects, and</w:t>
      </w:r>
    </w:p>
    <w:p w14:paraId="4F550BF2" w14:textId="77777777" w:rsidR="0002613D" w:rsidRPr="0002613D" w:rsidRDefault="0002613D" w:rsidP="0002613D">
      <w:pPr>
        <w:numPr>
          <w:ilvl w:val="0"/>
          <w:numId w:val="2"/>
        </w:numPr>
        <w:spacing w:after="120"/>
        <w:jc w:val="both"/>
        <w:rPr>
          <w:rFonts w:eastAsia="Times New Roman"/>
          <w:sz w:val="24"/>
          <w:szCs w:val="24"/>
          <w:lang w:val="mk-MK" w:eastAsia="mk-MK"/>
        </w:rPr>
      </w:pPr>
      <w:r w:rsidRPr="0002613D">
        <w:rPr>
          <w:rFonts w:eastAsia="Times New Roman"/>
          <w:sz w:val="24"/>
          <w:szCs w:val="24"/>
          <w:lang w:val="mk-MK" w:eastAsia="mk-MK"/>
        </w:rPr>
        <w:t>Implement all stages of an infrastructure investment project.</w:t>
      </w:r>
    </w:p>
    <w:p w14:paraId="0CB83136" w14:textId="77777777" w:rsidR="0002613D" w:rsidRPr="0002613D" w:rsidRDefault="0002613D" w:rsidP="0002613D">
      <w:pPr>
        <w:spacing w:after="120"/>
        <w:jc w:val="both"/>
        <w:rPr>
          <w:b/>
          <w:bCs/>
          <w:sz w:val="24"/>
          <w:szCs w:val="24"/>
          <w:lang w:val="mk-MK" w:eastAsia="mk-MK"/>
        </w:rPr>
      </w:pPr>
      <w:r w:rsidRPr="0002613D">
        <w:rPr>
          <w:b/>
          <w:bCs/>
          <w:color w:val="00CCFF"/>
          <w:sz w:val="24"/>
          <w:szCs w:val="24"/>
          <w:lang w:val="mk-MK" w:eastAsia="mk-MK"/>
        </w:rPr>
        <w:t>Target Group</w:t>
      </w:r>
    </w:p>
    <w:p w14:paraId="1144A67B" w14:textId="77777777" w:rsidR="0002613D" w:rsidRPr="0002613D" w:rsidRDefault="0002613D" w:rsidP="0002613D">
      <w:pPr>
        <w:spacing w:after="120"/>
        <w:jc w:val="both"/>
        <w:rPr>
          <w:sz w:val="24"/>
          <w:szCs w:val="24"/>
          <w:lang w:val="mk-MK" w:eastAsia="mk-MK"/>
        </w:rPr>
      </w:pPr>
      <w:r w:rsidRPr="0002613D">
        <w:rPr>
          <w:sz w:val="24"/>
          <w:szCs w:val="24"/>
          <w:lang w:val="mk-MK" w:eastAsia="mk-MK"/>
        </w:rPr>
        <w:t>The course is designed for decision-makers, middle management of public utility companies and local governments and project implementation unit staff.</w:t>
      </w:r>
    </w:p>
    <w:p w14:paraId="11B38990" w14:textId="77777777" w:rsidR="0002613D" w:rsidRPr="0002613D" w:rsidRDefault="0002613D" w:rsidP="0002613D">
      <w:pPr>
        <w:spacing w:after="120"/>
        <w:jc w:val="both"/>
        <w:rPr>
          <w:b/>
          <w:bCs/>
          <w:sz w:val="24"/>
          <w:szCs w:val="24"/>
          <w:lang w:val="mk-MK" w:eastAsia="mk-MK"/>
        </w:rPr>
      </w:pPr>
      <w:r w:rsidRPr="0002613D">
        <w:rPr>
          <w:b/>
          <w:bCs/>
          <w:color w:val="00CCFF"/>
          <w:sz w:val="24"/>
          <w:szCs w:val="24"/>
          <w:lang w:val="mk-MK" w:eastAsia="mk-MK"/>
        </w:rPr>
        <w:t xml:space="preserve">Course Modules </w:t>
      </w:r>
    </w:p>
    <w:p w14:paraId="2FB11ABA" w14:textId="77777777" w:rsidR="0002613D" w:rsidRPr="0002613D" w:rsidRDefault="0002613D" w:rsidP="0002613D">
      <w:pPr>
        <w:spacing w:after="120"/>
        <w:jc w:val="both"/>
        <w:rPr>
          <w:sz w:val="24"/>
          <w:szCs w:val="24"/>
          <w:lang w:val="mk-MK" w:eastAsia="mk-MK"/>
        </w:rPr>
      </w:pPr>
      <w:r w:rsidRPr="0002613D">
        <w:rPr>
          <w:sz w:val="24"/>
          <w:szCs w:val="24"/>
          <w:lang w:val="mk-MK" w:eastAsia="mk-MK"/>
        </w:rPr>
        <w:t>This course is divided into five modules:</w:t>
      </w:r>
    </w:p>
    <w:p w14:paraId="385B1B00" w14:textId="77777777" w:rsidR="0002613D" w:rsidRPr="0002613D" w:rsidRDefault="0002613D" w:rsidP="0002613D">
      <w:pPr>
        <w:numPr>
          <w:ilvl w:val="0"/>
          <w:numId w:val="3"/>
        </w:numPr>
        <w:spacing w:after="120"/>
        <w:jc w:val="both"/>
        <w:rPr>
          <w:rFonts w:eastAsia="Times New Roman"/>
          <w:sz w:val="24"/>
          <w:szCs w:val="24"/>
          <w:lang w:val="mk-MK" w:eastAsia="mk-MK"/>
        </w:rPr>
      </w:pPr>
      <w:r w:rsidRPr="0002613D">
        <w:rPr>
          <w:rFonts w:eastAsia="Times New Roman"/>
          <w:b/>
          <w:bCs/>
          <w:sz w:val="24"/>
          <w:szCs w:val="24"/>
          <w:lang w:val="mk-MK" w:eastAsia="mk-MK"/>
        </w:rPr>
        <w:t>Module 1 – Introduction to Capital Infrastructure Investment Projects (CIIP)</w:t>
      </w:r>
      <w:r w:rsidRPr="0002613D">
        <w:rPr>
          <w:rFonts w:eastAsia="Times New Roman"/>
          <w:sz w:val="24"/>
          <w:szCs w:val="24"/>
          <w:lang w:val="mk-MK" w:eastAsia="mk-MK"/>
        </w:rPr>
        <w:t xml:space="preserve"> provides the definition of bankable project and an overview of the available sources of funding, as a prerequisite for capital infrastructure investment project preparation, development and implementation.  </w:t>
      </w:r>
    </w:p>
    <w:p w14:paraId="1A27A924" w14:textId="77777777" w:rsidR="0002613D" w:rsidRPr="0002613D" w:rsidRDefault="0002613D" w:rsidP="0002613D">
      <w:pPr>
        <w:numPr>
          <w:ilvl w:val="0"/>
          <w:numId w:val="3"/>
        </w:numPr>
        <w:spacing w:after="120"/>
        <w:jc w:val="both"/>
        <w:rPr>
          <w:rFonts w:eastAsia="Times New Roman"/>
          <w:sz w:val="24"/>
          <w:szCs w:val="24"/>
          <w:lang w:val="mk-MK" w:eastAsia="mk-MK"/>
        </w:rPr>
      </w:pPr>
      <w:r w:rsidRPr="0002613D">
        <w:rPr>
          <w:rFonts w:eastAsia="Times New Roman"/>
          <w:b/>
          <w:bCs/>
          <w:sz w:val="24"/>
          <w:szCs w:val="24"/>
          <w:lang w:val="mk-MK" w:eastAsia="mk-MK"/>
        </w:rPr>
        <w:t>Module 2 – Fundamentals of Project Cycle Management</w:t>
      </w:r>
      <w:r w:rsidRPr="0002613D">
        <w:rPr>
          <w:rFonts w:eastAsia="Times New Roman"/>
          <w:sz w:val="24"/>
          <w:szCs w:val="24"/>
          <w:lang w:val="mk-MK" w:eastAsia="mk-MK"/>
        </w:rPr>
        <w:t xml:space="preserve"> presents the key elements and stages of project cycle management, including the key steps in the preparation of project proposals, development of the project’s goals, objectives, expected results and indicators, risk analyses, project budgeting and logical framework.</w:t>
      </w:r>
    </w:p>
    <w:p w14:paraId="7E909142" w14:textId="77777777" w:rsidR="0002613D" w:rsidRPr="0002613D" w:rsidRDefault="0002613D" w:rsidP="0002613D">
      <w:pPr>
        <w:numPr>
          <w:ilvl w:val="0"/>
          <w:numId w:val="3"/>
        </w:numPr>
        <w:spacing w:after="120"/>
        <w:jc w:val="both"/>
        <w:rPr>
          <w:rFonts w:eastAsia="Times New Roman"/>
          <w:sz w:val="24"/>
          <w:szCs w:val="24"/>
          <w:lang w:val="mk-MK" w:eastAsia="mk-MK"/>
        </w:rPr>
      </w:pPr>
      <w:r w:rsidRPr="0002613D">
        <w:rPr>
          <w:rFonts w:eastAsia="Times New Roman"/>
          <w:b/>
          <w:bCs/>
          <w:sz w:val="24"/>
          <w:szCs w:val="24"/>
          <w:lang w:val="mk-MK" w:eastAsia="mk-MK"/>
        </w:rPr>
        <w:t>Module 3 – Preparation and Development of Capital Infrastructure Investment Projects</w:t>
      </w:r>
      <w:r w:rsidRPr="0002613D">
        <w:rPr>
          <w:rFonts w:eastAsia="Times New Roman"/>
          <w:sz w:val="24"/>
          <w:szCs w:val="24"/>
          <w:lang w:val="mk-MK" w:eastAsia="mk-MK"/>
        </w:rPr>
        <w:t xml:space="preserve"> discusses stakeholder mapping and the legal and institutional arrangements for capital infrastructure investment project implementation.</w:t>
      </w:r>
    </w:p>
    <w:p w14:paraId="0B218040" w14:textId="77777777" w:rsidR="0002613D" w:rsidRPr="0002613D" w:rsidRDefault="0002613D" w:rsidP="0002613D">
      <w:pPr>
        <w:numPr>
          <w:ilvl w:val="0"/>
          <w:numId w:val="3"/>
        </w:numPr>
        <w:spacing w:after="120"/>
        <w:jc w:val="both"/>
        <w:rPr>
          <w:rFonts w:eastAsia="Times New Roman"/>
          <w:sz w:val="24"/>
          <w:szCs w:val="24"/>
          <w:lang w:val="mk-MK" w:eastAsia="mk-MK"/>
        </w:rPr>
      </w:pPr>
      <w:r w:rsidRPr="0002613D">
        <w:rPr>
          <w:rFonts w:eastAsia="Times New Roman"/>
          <w:b/>
          <w:bCs/>
          <w:sz w:val="24"/>
          <w:szCs w:val="24"/>
          <w:lang w:val="mk-MK" w:eastAsia="mk-MK"/>
        </w:rPr>
        <w:t>Module 4 – Organisational Set-up and Arrangements for Project Implementation</w:t>
      </w:r>
      <w:r w:rsidRPr="0002613D">
        <w:rPr>
          <w:rFonts w:eastAsia="Times New Roman"/>
          <w:sz w:val="24"/>
          <w:szCs w:val="24"/>
          <w:lang w:val="mk-MK" w:eastAsia="mk-MK"/>
        </w:rPr>
        <w:t xml:space="preserve"> deals with the internal organisation and set up for project implementation and stages of implementation, roles of responsibilities of the local level for the implementation of capital projects in the water and sanitation sector</w:t>
      </w:r>
    </w:p>
    <w:p w14:paraId="1F41C0B0" w14:textId="77777777" w:rsidR="0002613D" w:rsidRPr="0002613D" w:rsidRDefault="0002613D" w:rsidP="0002613D">
      <w:pPr>
        <w:numPr>
          <w:ilvl w:val="0"/>
          <w:numId w:val="3"/>
        </w:numPr>
        <w:spacing w:after="120"/>
        <w:jc w:val="both"/>
        <w:rPr>
          <w:rFonts w:eastAsia="Times New Roman"/>
          <w:sz w:val="24"/>
          <w:szCs w:val="24"/>
          <w:lang w:val="mk-MK" w:eastAsia="mk-MK"/>
        </w:rPr>
      </w:pPr>
      <w:r w:rsidRPr="0002613D">
        <w:rPr>
          <w:rFonts w:eastAsia="Times New Roman"/>
          <w:b/>
          <w:bCs/>
          <w:sz w:val="24"/>
          <w:szCs w:val="24"/>
          <w:lang w:val="mk-MK" w:eastAsia="mk-MK"/>
        </w:rPr>
        <w:lastRenderedPageBreak/>
        <w:t>Module 5 – Main Implementation Phase, Project Closure, Monitoring, Evaluation and Audit</w:t>
      </w:r>
      <w:r w:rsidRPr="0002613D">
        <w:rPr>
          <w:rFonts w:eastAsia="Times New Roman"/>
          <w:sz w:val="24"/>
          <w:szCs w:val="24"/>
          <w:lang w:val="mk-MK" w:eastAsia="mk-MK"/>
        </w:rPr>
        <w:t xml:space="preserve"> focuses on the main implementation phase, including permitting, procurement, supervision and quality control of works, program closure, purpose and scope of monitoring and evaluation, types of evaluation, criteria auditing and financial and other reporting requirements.</w:t>
      </w:r>
    </w:p>
    <w:p w14:paraId="3889E493" w14:textId="77777777" w:rsidR="0002613D" w:rsidRPr="0002613D" w:rsidRDefault="0002613D" w:rsidP="0002613D">
      <w:pPr>
        <w:spacing w:after="120"/>
        <w:jc w:val="both"/>
        <w:rPr>
          <w:sz w:val="24"/>
          <w:szCs w:val="24"/>
          <w:lang w:val="mk-MK" w:eastAsia="mk-MK"/>
        </w:rPr>
      </w:pPr>
      <w:r w:rsidRPr="0002613D">
        <w:rPr>
          <w:sz w:val="24"/>
          <w:szCs w:val="24"/>
          <w:lang w:val="mk-MK" w:eastAsia="mk-MK"/>
        </w:rPr>
        <w:t xml:space="preserve">The entire Course takes five weeks, with one module delivered per week. Each module consists of 2 lessons. The eLearning course will start with an introductory webinar </w:t>
      </w:r>
      <w:r w:rsidRPr="0002613D">
        <w:rPr>
          <w:sz w:val="24"/>
          <w:szCs w:val="24"/>
          <w:lang w:eastAsia="mk-MK"/>
        </w:rPr>
        <w:t xml:space="preserve">before the </w:t>
      </w:r>
      <w:r w:rsidRPr="0002613D">
        <w:rPr>
          <w:sz w:val="24"/>
          <w:szCs w:val="24"/>
          <w:lang w:val="mk-MK" w:eastAsia="mk-MK"/>
        </w:rPr>
        <w:t xml:space="preserve">Week One and will end with a closing webinar </w:t>
      </w:r>
      <w:r w:rsidRPr="0002613D">
        <w:rPr>
          <w:sz w:val="24"/>
          <w:szCs w:val="24"/>
          <w:lang w:eastAsia="mk-MK"/>
        </w:rPr>
        <w:t>after the</w:t>
      </w:r>
      <w:r w:rsidRPr="0002613D">
        <w:rPr>
          <w:sz w:val="24"/>
          <w:szCs w:val="24"/>
          <w:lang w:val="mk-MK" w:eastAsia="mk-MK"/>
        </w:rPr>
        <w:t xml:space="preserve"> Week Five.</w:t>
      </w:r>
    </w:p>
    <w:p w14:paraId="1D129D91" w14:textId="77777777" w:rsidR="004C26A6" w:rsidRPr="0002613D" w:rsidRDefault="00D171CD" w:rsidP="0002613D">
      <w:pPr>
        <w:spacing w:after="120"/>
        <w:jc w:val="both"/>
        <w:rPr>
          <w:sz w:val="24"/>
          <w:szCs w:val="24"/>
          <w:lang w:val="mk-MK"/>
        </w:rPr>
      </w:pPr>
    </w:p>
    <w:sectPr w:rsidR="004C26A6" w:rsidRPr="0002613D">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A6F82"/>
    <w:multiLevelType w:val="multilevel"/>
    <w:tmpl w:val="583C8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F64858"/>
    <w:multiLevelType w:val="multilevel"/>
    <w:tmpl w:val="4EF0A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51169F"/>
    <w:multiLevelType w:val="multilevel"/>
    <w:tmpl w:val="2E8E88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13D"/>
    <w:rsid w:val="0002613D"/>
    <w:rsid w:val="00762D80"/>
    <w:rsid w:val="00A16926"/>
    <w:rsid w:val="00D17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AEB1B"/>
  <w15:chartTrackingRefBased/>
  <w15:docId w15:val="{2EA9F10A-67B5-4A98-93AD-11B4D483C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613D"/>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845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y.docheva</dc:creator>
  <cp:keywords/>
  <dc:description/>
  <cp:lastModifiedBy>m.bahneva</cp:lastModifiedBy>
  <cp:revision>2</cp:revision>
  <dcterms:created xsi:type="dcterms:W3CDTF">2023-10-10T12:20:00Z</dcterms:created>
  <dcterms:modified xsi:type="dcterms:W3CDTF">2023-10-10T12:20:00Z</dcterms:modified>
</cp:coreProperties>
</file>